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97B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" w:hanging="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Al GAL TAVOLIERE </w:t>
      </w:r>
      <w:proofErr w:type="spellStart"/>
      <w:r>
        <w:rPr>
          <w:rFonts w:ascii="Calibri" w:eastAsia="Calibri" w:hAnsi="Calibri" w:cs="Calibri"/>
          <w:b/>
          <w:color w:val="000000"/>
        </w:rPr>
        <w:t>S.c.a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r.l.</w:t>
      </w:r>
    </w:p>
    <w:p w14:paraId="544D4F05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Via Vittorio Veneto, 33</w:t>
      </w:r>
    </w:p>
    <w:p w14:paraId="34DD5CC4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71042 Cerignola (FG)</w:t>
      </w:r>
    </w:p>
    <w:p w14:paraId="2B3C9EE6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FA8B346" w14:textId="77777777" w:rsidR="00B84F6E" w:rsidRDefault="0048594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SOSTITUTIVA DELL’ATTO DI NOTORIETA’</w:t>
      </w:r>
    </w:p>
    <w:p w14:paraId="15F2567B" w14:textId="77777777" w:rsidR="00B84F6E" w:rsidRDefault="0048594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(resa ai sensi dell’articolo 47 del Testo Unico delle disposizioni legislative e regolamentari in</w:t>
      </w:r>
    </w:p>
    <w:p w14:paraId="0CEC5C31" w14:textId="77777777" w:rsidR="00B84F6E" w:rsidRDefault="0048594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materia di documentazione amministrativa approvato con D.P.R. 28 dicembre 2000, n. 445)</w:t>
      </w:r>
    </w:p>
    <w:p w14:paraId="62997D6B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56D65DC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0E989A8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A52B89D" w14:textId="77777777" w:rsidR="00B84F6E" w:rsidRDefault="00485942">
      <w:pPr>
        <w:pStyle w:val="Titolo4"/>
        <w:tabs>
          <w:tab w:val="left" w:pos="3646"/>
          <w:tab w:val="left" w:pos="4487"/>
          <w:tab w:val="left" w:pos="6268"/>
          <w:tab w:val="left" w:pos="7262"/>
          <w:tab w:val="left" w:pos="8217"/>
        </w:tabs>
        <w:spacing w:line="381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nato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a______________________  e residente </w:t>
      </w:r>
      <w:proofErr w:type="spellStart"/>
      <w:r>
        <w:rPr>
          <w:rFonts w:ascii="Calibri" w:eastAsia="Calibri" w:hAnsi="Calibri" w:cs="Calibri"/>
        </w:rPr>
        <w:t>in_____________________________________alla</w:t>
      </w:r>
      <w:proofErr w:type="spellEnd"/>
      <w:r>
        <w:rPr>
          <w:rFonts w:ascii="Calibri" w:eastAsia="Calibri" w:hAnsi="Calibri" w:cs="Calibri"/>
        </w:rPr>
        <w:t xml:space="preserve"> Via/Piazza________________________, in qualità di</w:t>
      </w:r>
      <w:r>
        <w:rPr>
          <w:rFonts w:ascii="Calibri" w:eastAsia="Calibri" w:hAnsi="Calibri" w:cs="Calibri"/>
          <w:u w:val="single"/>
          <w:vertAlign w:val="superscript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dell’Ente________________________________, P.IVA/CF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con sede in_________________________________________ alla Via/Piazz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,</w:t>
      </w:r>
    </w:p>
    <w:p w14:paraId="32813CEC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5387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CONSAPEVOLE</w:t>
      </w:r>
    </w:p>
    <w:p w14:paraId="230AF411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41EAD7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63" w:line="254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</w:t>
      </w:r>
    </w:p>
    <w:p w14:paraId="59DB42EC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14:paraId="4BA34BA6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14" w:line="254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aver aggiornato e validato il Fascicolo aziendale ai sensi della normativa dell’OP AGEA, anche di semplice anagrafica prima della presentazione della Domanda di Sostegno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DdS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 e della redazione del Piano Aziendale.</w:t>
      </w:r>
    </w:p>
    <w:p w14:paraId="5299F911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7F4F23D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 ESSERE A CONOSCENZA:</w:t>
      </w:r>
    </w:p>
    <w:p w14:paraId="0AFE120A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dell’obbligo di custodire in sicurezza la documentazione tecnico-amministrativa-contabile relativa all’intervento, al fine di permettere in qualsiasi momento le verifiche in capo ai competenti organismi; tale custodia dovrà essere a</w:t>
      </w:r>
      <w:r>
        <w:rPr>
          <w:rFonts w:ascii="Calibri" w:eastAsia="Calibri" w:hAnsi="Calibri" w:cs="Calibri"/>
          <w:color w:val="000000"/>
          <w:sz w:val="20"/>
          <w:szCs w:val="20"/>
        </w:rPr>
        <w:t>ssicurata almeno fino a cinque anni dalla data del pagamento finale del contributo;</w:t>
      </w:r>
    </w:p>
    <w:p w14:paraId="5006B11F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dell’obbligo di rispettare le norme sulla sicurezza sui luoghi di lavoro ai sensi del D.lgs. n 81/2008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s.m.i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2BC5C18A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dell’obbligo di rispettare la Legge regionale n. 28/2006 Dis</w:t>
      </w:r>
      <w:r>
        <w:rPr>
          <w:rFonts w:ascii="Calibri" w:eastAsia="Calibri" w:hAnsi="Calibri" w:cs="Calibri"/>
          <w:color w:val="000000"/>
          <w:sz w:val="20"/>
          <w:szCs w:val="20"/>
        </w:rPr>
        <w:t>ciplina in materia di contrasto al lavoro non regolare e del Regolamento regionale attuativo n. 31 del 27/11/2009.</w:t>
      </w:r>
    </w:p>
    <w:p w14:paraId="5C9E855A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dell’obbligo di comunicare eventuali variazioni relative al piano di investimento approvato e osservare le modalità di rendicontazione delle </w:t>
      </w:r>
      <w:r>
        <w:rPr>
          <w:rFonts w:ascii="Calibri" w:eastAsia="Calibri" w:hAnsi="Calibri" w:cs="Calibri"/>
          <w:color w:val="000000"/>
          <w:sz w:val="20"/>
          <w:szCs w:val="20"/>
        </w:rPr>
        <w:t>spese relative agli investimenti ammissibili dal bando secondo quanto previsto dal decreto di concessione;</w:t>
      </w:r>
    </w:p>
    <w:p w14:paraId="486EACB4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dell’obbligo di essere in regola con il Documento Unico di regolarità contributiva alla data di presentazione e fino al pagamento dell’ultima parte d</w:t>
      </w:r>
      <w:r>
        <w:rPr>
          <w:rFonts w:ascii="Calibri" w:eastAsia="Calibri" w:hAnsi="Calibri" w:cs="Calibri"/>
          <w:color w:val="000000"/>
          <w:sz w:val="20"/>
          <w:szCs w:val="20"/>
        </w:rPr>
        <w:t>el contributo.</w:t>
      </w:r>
    </w:p>
    <w:p w14:paraId="58E45B84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dell’obbligo di non aver commesso reati gravi.</w:t>
      </w:r>
    </w:p>
    <w:p w14:paraId="4B97C6E5" w14:textId="77777777" w:rsidR="00B84F6E" w:rsidRDefault="004859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quanto altro previsto dall’Avviso Pubblico relativo all’Intervento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6.1 :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Infrastrutture innovative di supporto al Tavoliere, impegnandosi a rispettare per l’intero periodo di assunzione gli i</w:t>
      </w:r>
      <w:r>
        <w:rPr>
          <w:rFonts w:ascii="Calibri" w:eastAsia="Calibri" w:hAnsi="Calibri" w:cs="Calibri"/>
          <w:color w:val="000000"/>
          <w:sz w:val="20"/>
          <w:szCs w:val="20"/>
        </w:rPr>
        <w:t>mpegni e gli obblighi previsti.</w:t>
      </w:r>
    </w:p>
    <w:p w14:paraId="18B62745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spacing w:line="240" w:lineRule="auto"/>
        <w:ind w:left="0" w:hanging="2"/>
        <w:jc w:val="both"/>
        <w:rPr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248D12C" wp14:editId="2E8D402E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1490345" cy="22225"/>
                <wp:effectExtent l="0" t="0" r="0" b="0"/>
                <wp:wrapTopAndBottom distT="0" distB="0"/>
                <wp:docPr id="1036" name="Rettango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5590" y="3776825"/>
                          <a:ext cx="1480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1D9C30" w14:textId="77777777" w:rsidR="00B84F6E" w:rsidRDefault="00B84F6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1490345" cy="22225"/>
                <wp:effectExtent b="0" l="0" r="0" t="0"/>
                <wp:wrapTopAndBottom distB="0" distT="0"/>
                <wp:docPr id="10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0D4102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71" w:line="266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16"/>
          <w:szCs w:val="16"/>
        </w:rPr>
        <w:t xml:space="preserve"> Ai sensi dell’art. 38, D.P.R. 445 del 28 dicembre 2000, la dichiarazione è sottoscritta inviata insieme alla fotocopia, non autenticata di un documento di identità del dichiarante</w:t>
      </w:r>
    </w:p>
    <w:p w14:paraId="5A83B361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ind w:left="1" w:hanging="3"/>
        <w:rPr>
          <w:color w:val="000000"/>
          <w:sz w:val="25"/>
          <w:szCs w:val="25"/>
        </w:rPr>
      </w:pPr>
    </w:p>
    <w:p w14:paraId="09857F49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IMPEGNARSI:</w:t>
      </w:r>
    </w:p>
    <w:p w14:paraId="6170CE56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 osservare le modalità ed i tempi di esecuzione degli interventi previste dal provvedimento di concessione e da eventuali atti correlati;</w:t>
      </w:r>
    </w:p>
    <w:p w14:paraId="3FA8A9A3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mantenere i requisiti di ammissibilità di cui al precedente paragrafo per tutta la durata della concessione (artt.</w:t>
      </w:r>
      <w:r>
        <w:rPr>
          <w:rFonts w:ascii="Calibri" w:eastAsia="Calibri" w:hAnsi="Calibri" w:cs="Calibri"/>
          <w:color w:val="000000"/>
          <w:sz w:val="20"/>
          <w:szCs w:val="20"/>
        </w:rPr>
        <w:t>62 e 63 del Reg. (UE) n. 1306/2013);</w:t>
      </w:r>
    </w:p>
    <w:p w14:paraId="44809760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mantenere la destinazione d'uso degli investimenti realizzati per le medesime finalità per cui sono stati approvati per un periodo minimo di cinque anni a decorrere dalla data del pagamento finale del contributo (cfr.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Reg. UE n. 1303/2013, articolo 71 “Stabilità delle operazioni”);</w:t>
      </w:r>
    </w:p>
    <w:p w14:paraId="143C0A74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 assicurare la gestione, il funzionamento e la manutenzione delle opere realizzate per almeno 5 anni a decorrere dalla data di erogazione del saldo;</w:t>
      </w:r>
    </w:p>
    <w:p w14:paraId="5E69D00B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rispettare gli obblighi in materia di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informazione e pubblicità, anche in riferimento all’utilizzo del logo dell’Unione Europea, specificando il Fondo di finanziamento, la Misura/Sottomisura/Operazione, secondo quanto previsto dalla vigente normativa europea;</w:t>
      </w:r>
    </w:p>
    <w:p w14:paraId="1C5F0FEA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 esonerare gli Organi comunitar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 e le Amministrazioni statale, regionale e il GAL Tavoliere da qualsiasi responsabilità conseguente ad eventuali danni che, per effetto della esecuzione e dell’esercizio delle opere, dovessero essere arrecati alle persone o a beni pubblici e privati e di </w:t>
      </w:r>
      <w:r>
        <w:rPr>
          <w:rFonts w:ascii="Calibri" w:eastAsia="Calibri" w:hAnsi="Calibri" w:cs="Calibri"/>
          <w:color w:val="000000"/>
          <w:sz w:val="20"/>
          <w:szCs w:val="20"/>
        </w:rPr>
        <w:t>sollevare le Amministrazioni stesse da ogni azione o molestia</w:t>
      </w:r>
    </w:p>
    <w:p w14:paraId="05F2364A" w14:textId="77777777" w:rsidR="00B84F6E" w:rsidRDefault="004859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56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 autorizzare ai sensi e per gli effetti del D.L. n. 196/2003 “Codice in materia di protezione dei dati personali” e del Regolamento Generale sulla Protezione dei Dati (GDPR), Reg. (UE) n. 2016</w:t>
      </w:r>
      <w:r>
        <w:rPr>
          <w:rFonts w:ascii="Calibri" w:eastAsia="Calibri" w:hAnsi="Calibri" w:cs="Calibri"/>
          <w:color w:val="000000"/>
          <w:sz w:val="20"/>
          <w:szCs w:val="20"/>
        </w:rPr>
        <w:t>/679, il GAL Tavoliere, la Regione Puglia, lo Stato Italiano e l’Unione Europea ad utilizzare i propri dati personali, i quali dovranno essere gestiti nell’ambito dei trattamenti con mezzi automatizzati o manuali al solo fine di dare esecuzione agli atti i</w:t>
      </w:r>
      <w:r>
        <w:rPr>
          <w:rFonts w:ascii="Calibri" w:eastAsia="Calibri" w:hAnsi="Calibri" w:cs="Calibri"/>
          <w:color w:val="000000"/>
          <w:sz w:val="20"/>
          <w:szCs w:val="20"/>
        </w:rPr>
        <w:t>nerenti l’iniziativa progettuale proposta, e che in esecuzione del Codice Privacy, tali trattamenti dovranno essere improntati ai principi di correttezza, liceità e trasparenza e nel rispetto delle norme di sicurezza.</w:t>
      </w:r>
    </w:p>
    <w:p w14:paraId="381963CA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1160AFC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5B02DC8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Allega alla presente:</w:t>
      </w:r>
    </w:p>
    <w:p w14:paraId="52D90907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51" w:line="30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fotocopia di un documento di riconoscimento valido e del codice fiscale del tecnico incaricato e del richiedente l’aiuto.</w:t>
      </w:r>
    </w:p>
    <w:p w14:paraId="6B3C344C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tabs>
          <w:tab w:val="left" w:pos="2735"/>
          <w:tab w:val="left" w:pos="4086"/>
        </w:tabs>
        <w:spacing w:line="240" w:lineRule="auto"/>
        <w:rPr>
          <w:rFonts w:ascii="Calibri" w:eastAsia="Calibri" w:hAnsi="Calibri" w:cs="Calibri"/>
          <w:color w:val="000000"/>
          <w:sz w:val="14"/>
          <w:szCs w:val="14"/>
        </w:rPr>
      </w:pPr>
    </w:p>
    <w:p w14:paraId="7FAF30E1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tabs>
          <w:tab w:val="left" w:pos="2735"/>
          <w:tab w:val="left" w:pos="4086"/>
        </w:tabs>
        <w:spacing w:line="240" w:lineRule="auto"/>
        <w:rPr>
          <w:rFonts w:ascii="Calibri" w:eastAsia="Calibri" w:hAnsi="Calibri" w:cs="Calibri"/>
          <w:color w:val="000000"/>
          <w:sz w:val="14"/>
          <w:szCs w:val="14"/>
        </w:rPr>
      </w:pPr>
    </w:p>
    <w:p w14:paraId="7EF32FE1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tabs>
          <w:tab w:val="left" w:pos="2735"/>
          <w:tab w:val="left" w:pos="408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Luogo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data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/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>/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5280CC97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0" w:right="56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Firma    </w:t>
      </w:r>
    </w:p>
    <w:p w14:paraId="32358E74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0" w:right="56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4BA6CA90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BE3EB37" wp14:editId="71C39A42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607185" cy="22225"/>
                <wp:effectExtent l="0" t="0" r="0" b="0"/>
                <wp:wrapTopAndBottom distT="0" distB="0"/>
                <wp:docPr id="1035" name="Figura a mano libera: forma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170" y="3779365"/>
                          <a:ext cx="1597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6" h="120000" extrusionOk="0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607185" cy="22225"/>
                <wp:effectExtent b="0" l="0" r="0" t="0"/>
                <wp:wrapTopAndBottom distB="0" distT="0"/>
                <wp:docPr id="10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1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B5C8A8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0DFC6C6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 altresì di essere informato che i dati acquisiti vengono trattati nel rispetto della normativa vigente ed in particolare al D.L. n. 196/2003 “Codice in materia di protezione dei dati personali” e al Regolamento Generale sulla Protezione dei Dati (</w:t>
      </w:r>
      <w:r>
        <w:rPr>
          <w:rFonts w:ascii="Calibri" w:eastAsia="Calibri" w:hAnsi="Calibri" w:cs="Calibri"/>
          <w:color w:val="000000"/>
          <w:sz w:val="20"/>
          <w:szCs w:val="20"/>
        </w:rPr>
        <w:t>GDPR), Reg. (UE) n. 2016/679 e che i dati personali raccolti saranno trattati, anche con strumenti informatici, esclusivamente nell’ambito del procedimento per il quale la presente dichiarazione viene resa.</w:t>
      </w:r>
    </w:p>
    <w:p w14:paraId="33D9696E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tabs>
          <w:tab w:val="left" w:pos="2735"/>
        </w:tabs>
        <w:spacing w:before="104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6AE7016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tabs>
          <w:tab w:val="left" w:pos="2735"/>
        </w:tabs>
        <w:spacing w:before="104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Luogo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data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/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>/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5D0ECEA3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right="142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Firma</w:t>
      </w:r>
    </w:p>
    <w:p w14:paraId="1C1A2A78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2DBFC9C" w14:textId="77777777" w:rsidR="00B84F6E" w:rsidRDefault="00485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801CAC9" wp14:editId="77CD881D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607185" cy="22225"/>
                <wp:effectExtent l="0" t="0" r="0" b="0"/>
                <wp:wrapTopAndBottom distT="0" distB="0"/>
                <wp:docPr id="1034" name="Figura a mano libera: forma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170" y="3779365"/>
                          <a:ext cx="1597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6" h="120000" extrusionOk="0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607185" cy="22225"/>
                <wp:effectExtent b="0" l="0" r="0" t="0"/>
                <wp:wrapTopAndBottom distB="0" distT="0"/>
                <wp:docPr id="10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1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76BD4C" w14:textId="77777777" w:rsidR="00B84F6E" w:rsidRDefault="00B84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B84F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17" w:right="1416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D25" w14:textId="77777777" w:rsidR="00485942" w:rsidRDefault="00485942">
      <w:pPr>
        <w:spacing w:line="240" w:lineRule="auto"/>
        <w:ind w:left="0" w:hanging="2"/>
      </w:pPr>
      <w:r>
        <w:separator/>
      </w:r>
    </w:p>
  </w:endnote>
  <w:endnote w:type="continuationSeparator" w:id="0">
    <w:p w14:paraId="3BF6E508" w14:textId="77777777" w:rsidR="00485942" w:rsidRDefault="004859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065F" w14:textId="77777777" w:rsidR="005C1DA4" w:rsidRDefault="005C1DA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3AE" w14:textId="77777777" w:rsidR="005C1DA4" w:rsidRDefault="005C1DA4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817B" w14:textId="77777777" w:rsidR="005C1DA4" w:rsidRDefault="005C1DA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2383" w14:textId="77777777" w:rsidR="00485942" w:rsidRDefault="00485942">
      <w:pPr>
        <w:spacing w:line="240" w:lineRule="auto"/>
        <w:ind w:left="0" w:hanging="2"/>
      </w:pPr>
      <w:r>
        <w:separator/>
      </w:r>
    </w:p>
  </w:footnote>
  <w:footnote w:type="continuationSeparator" w:id="0">
    <w:p w14:paraId="439DBD02" w14:textId="77777777" w:rsidR="00485942" w:rsidRDefault="004859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A359" w14:textId="77777777" w:rsidR="005C1DA4" w:rsidRDefault="005C1DA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13B6" w14:textId="31F0A7F9" w:rsidR="00B84F6E" w:rsidRDefault="005C1DA4">
    <w:pPr>
      <w:ind w:left="0" w:hanging="2"/>
    </w:pPr>
    <w:r>
      <w:t>Allegato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FAB4" w14:textId="77777777" w:rsidR="005C1DA4" w:rsidRDefault="005C1DA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54DF"/>
    <w:multiLevelType w:val="multilevel"/>
    <w:tmpl w:val="6AA47A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0332A2"/>
    <w:multiLevelType w:val="multilevel"/>
    <w:tmpl w:val="63321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6E"/>
    <w:rsid w:val="00485942"/>
    <w:rsid w:val="005C1DA4"/>
    <w:rsid w:val="00B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22C"/>
  <w15:docId w15:val="{E7204D3D-95FD-4223-9331-046706B9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20"/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autoSpaceDE/>
      <w:autoSpaceDN/>
      <w:jc w:val="center"/>
    </w:pPr>
    <w:rPr>
      <w:rFonts w:eastAsia="Times New Roman" w:cs="Times New Roman"/>
      <w:b/>
      <w:sz w:val="26"/>
      <w:szCs w:val="20"/>
      <w:lang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rPr>
      <w:rFonts w:ascii="Arial" w:eastAsia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492" w:hanging="237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/>
      <w:b/>
      <w:w w:val="100"/>
      <w:position w:val="-1"/>
      <w:sz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82581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3w4h14MXfonbiVNKa9cYdJ6KA==">AMUW2mVyCGTVdWlv9RRIB32IjdVMo9IbEcDegwKcj6a40xwQXx/ylBFlT2hoyhFOwMSVjlZmJRMAmMYy8RMLkXZLg9vEVwDgLG8088k9TBrphEGKgVW2isM=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mariangela.viti@galtavoliere.it</cp:lastModifiedBy>
  <cp:revision>2</cp:revision>
  <dcterms:created xsi:type="dcterms:W3CDTF">2020-11-07T11:05:00Z</dcterms:created>
  <dcterms:modified xsi:type="dcterms:W3CDTF">2021-09-14T14:44:00Z</dcterms:modified>
</cp:coreProperties>
</file>